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B6" w:rsidRPr="000C04B6" w:rsidRDefault="000C04B6" w:rsidP="000C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B6">
        <w:rPr>
          <w:rFonts w:ascii="Times New Roman" w:hAnsi="Times New Roman" w:cs="Times New Roman"/>
          <w:b/>
          <w:sz w:val="28"/>
          <w:szCs w:val="28"/>
        </w:rPr>
        <w:t>СОВЕТ ДОБРОВОЛЬСКОГО СЕЛЬСКОГО ПОСЕЛЕНИЯ</w:t>
      </w:r>
      <w:r w:rsidRPr="000C04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4B6" w:rsidRPr="000C04B6" w:rsidRDefault="000C04B6" w:rsidP="000C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B6">
        <w:rPr>
          <w:rFonts w:ascii="Times New Roman" w:hAnsi="Times New Roman" w:cs="Times New Roman"/>
          <w:b/>
          <w:sz w:val="28"/>
          <w:szCs w:val="28"/>
        </w:rPr>
        <w:t>РУССКО-ПО</w:t>
      </w:r>
      <w:r w:rsidRPr="000C04B6">
        <w:rPr>
          <w:rFonts w:ascii="Times New Roman" w:hAnsi="Times New Roman" w:cs="Times New Roman"/>
          <w:b/>
          <w:sz w:val="28"/>
          <w:szCs w:val="28"/>
        </w:rPr>
        <w:t xml:space="preserve">ЛЯНСКОГО МУНИЦИПАЛЬНОГО РАЙОНА </w:t>
      </w:r>
    </w:p>
    <w:p w:rsidR="000C04B6" w:rsidRPr="000C04B6" w:rsidRDefault="000C04B6" w:rsidP="000C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B6">
        <w:rPr>
          <w:rFonts w:ascii="Times New Roman" w:hAnsi="Times New Roman" w:cs="Times New Roman"/>
          <w:b/>
          <w:sz w:val="28"/>
          <w:szCs w:val="28"/>
        </w:rPr>
        <w:t xml:space="preserve">ОМСКОЙ ОБЛАСТИ                  </w:t>
      </w:r>
    </w:p>
    <w:p w:rsidR="000C04B6" w:rsidRPr="000C04B6" w:rsidRDefault="000C04B6" w:rsidP="000C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0C04B6" w:rsidRPr="000C04B6" w:rsidRDefault="000C04B6" w:rsidP="000C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B6" w:rsidRPr="000C04B6" w:rsidRDefault="000C04B6" w:rsidP="000C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04B6" w:rsidRDefault="000C04B6" w:rsidP="000C04B6">
      <w:pPr>
        <w:spacing w:after="0"/>
        <w:rPr>
          <w:sz w:val="24"/>
          <w:szCs w:val="24"/>
          <w:lang w:eastAsia="ru-RU"/>
        </w:rPr>
      </w:pPr>
    </w:p>
    <w:p w:rsidR="000C04B6" w:rsidRPr="00104DEB" w:rsidRDefault="000C04B6" w:rsidP="000C04B6">
      <w:pPr>
        <w:spacing w:after="0"/>
        <w:rPr>
          <w:sz w:val="24"/>
          <w:szCs w:val="24"/>
          <w:lang w:eastAsia="ru-RU"/>
        </w:rPr>
      </w:pPr>
    </w:p>
    <w:p w:rsidR="000C04B6" w:rsidRPr="000C04B6" w:rsidRDefault="000C04B6" w:rsidP="000C04B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C04B6">
        <w:rPr>
          <w:rFonts w:ascii="Times New Roman" w:hAnsi="Times New Roman" w:cs="Times New Roman"/>
          <w:sz w:val="28"/>
          <w:szCs w:val="28"/>
          <w:lang w:eastAsia="ru-RU"/>
        </w:rPr>
        <w:t>от  24</w:t>
      </w:r>
      <w:proofErr w:type="gramEnd"/>
      <w:r w:rsidRPr="000C04B6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2023 года                                                         № 17</w:t>
      </w:r>
      <w:r w:rsidRPr="000C04B6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6F5E20" w:rsidRPr="008D6EB9" w:rsidRDefault="006F5E20" w:rsidP="006F5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</w:p>
    <w:p w:rsidR="0026611C" w:rsidRPr="0026611C" w:rsidRDefault="005122D8" w:rsidP="002661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26611C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26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</w:t>
      </w:r>
      <w:r w:rsidR="0026611C" w:rsidRPr="0026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в сфере благоустройства на территории</w:t>
      </w:r>
      <w:r w:rsidR="0026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4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Добровольского</w:t>
      </w:r>
      <w:r w:rsidR="0026611C" w:rsidRPr="0026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F5E20" w:rsidRPr="0026611C" w:rsidRDefault="006F5E20" w:rsidP="0026611C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  <w:r w:rsidRPr="0026611C">
        <w:rPr>
          <w:color w:val="000000"/>
          <w:lang w:eastAsia="ru-RU" w:bidi="ru-RU"/>
        </w:rPr>
        <w:t xml:space="preserve"> Русско-Полянского муниципального района Омской области</w:t>
      </w:r>
      <w:r w:rsidR="0014549A">
        <w:rPr>
          <w:color w:val="000000"/>
          <w:lang w:eastAsia="ru-RU" w:bidi="ru-RU"/>
        </w:rPr>
        <w:t xml:space="preserve">, утвержденное решением Совета </w:t>
      </w:r>
      <w:r w:rsidR="000C04B6">
        <w:rPr>
          <w:color w:val="000000"/>
          <w:lang w:eastAsia="ru-RU" w:bidi="ru-RU"/>
        </w:rPr>
        <w:t>Добровольского</w:t>
      </w:r>
      <w:r w:rsidR="0014549A">
        <w:rPr>
          <w:color w:val="000000"/>
          <w:lang w:eastAsia="ru-RU" w:bidi="ru-RU"/>
        </w:rPr>
        <w:t xml:space="preserve"> сельского поселения Русско-Полянского муниципального района Омской области </w:t>
      </w:r>
      <w:r w:rsidR="0014549A" w:rsidRPr="000C04B6">
        <w:rPr>
          <w:color w:val="000000"/>
          <w:lang w:eastAsia="ru-RU" w:bidi="ru-RU"/>
        </w:rPr>
        <w:t xml:space="preserve">от </w:t>
      </w:r>
      <w:r w:rsidR="000C04B6" w:rsidRPr="000C04B6">
        <w:rPr>
          <w:color w:val="000000"/>
          <w:lang w:eastAsia="ru-RU" w:bidi="ru-RU"/>
        </w:rPr>
        <w:t>28.10.2021 г.</w:t>
      </w:r>
      <w:r w:rsidR="0014549A" w:rsidRPr="000C04B6">
        <w:rPr>
          <w:color w:val="000000"/>
          <w:lang w:eastAsia="ru-RU" w:bidi="ru-RU"/>
        </w:rPr>
        <w:t xml:space="preserve"> № </w:t>
      </w:r>
      <w:r w:rsidR="000C04B6">
        <w:rPr>
          <w:color w:val="000000"/>
          <w:lang w:eastAsia="ru-RU" w:bidi="ru-RU"/>
        </w:rPr>
        <w:t>76</w:t>
      </w:r>
    </w:p>
    <w:p w:rsidR="006F5E20" w:rsidRPr="008D6EB9" w:rsidRDefault="0026611C" w:rsidP="0026611C">
      <w:pPr>
        <w:tabs>
          <w:tab w:val="left" w:pos="76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6F5E20" w:rsidRDefault="0026611C" w:rsidP="006F5E20">
      <w:pPr>
        <w:pStyle w:val="60"/>
        <w:shd w:val="clear" w:color="auto" w:fill="auto"/>
        <w:spacing w:before="0" w:after="0" w:line="317" w:lineRule="exact"/>
        <w:ind w:firstLine="760"/>
        <w:jc w:val="both"/>
        <w:rPr>
          <w:color w:val="000000"/>
          <w:lang w:eastAsia="ru-RU" w:bidi="ru-RU"/>
        </w:rPr>
      </w:pPr>
      <w:r>
        <w:t xml:space="preserve">В соответствии с Федеральным </w:t>
      </w:r>
      <w:hyperlink r:id="rId5" w:history="1">
        <w:r w:rsidRPr="0026611C">
          <w:rPr>
            <w:rStyle w:val="a3"/>
            <w:color w:val="auto"/>
          </w:rPr>
          <w:t>з</w:t>
        </w:r>
        <w:r w:rsidRPr="0026611C">
          <w:rPr>
            <w:rStyle w:val="a3"/>
            <w:color w:val="auto"/>
            <w:u w:val="none"/>
          </w:rPr>
          <w:t>акон</w:t>
        </w:r>
      </w:hyperlink>
      <w: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6F5E20">
        <w:rPr>
          <w:color w:val="000000"/>
          <w:lang w:eastAsia="ru-RU" w:bidi="ru-RU"/>
        </w:rPr>
        <w:t>, Уставом Алаботинского сельского поселения Русско-Полянского муниципального района Омской области, Совет Алаботинского сельского поселения Русско-Полянского муниципального района Омской области РЕШИЛ:</w:t>
      </w:r>
    </w:p>
    <w:p w:rsidR="002449C1" w:rsidRDefault="002449C1" w:rsidP="006F5E20">
      <w:pPr>
        <w:pStyle w:val="60"/>
        <w:shd w:val="clear" w:color="auto" w:fill="auto"/>
        <w:spacing w:before="0" w:after="0" w:line="317" w:lineRule="exact"/>
        <w:ind w:firstLine="760"/>
        <w:jc w:val="both"/>
      </w:pPr>
    </w:p>
    <w:p w:rsidR="00E7520D" w:rsidRDefault="00E7520D" w:rsidP="00496C9A">
      <w:pPr>
        <w:widowControl w:val="0"/>
        <w:tabs>
          <w:tab w:val="left" w:pos="110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</w:pPr>
      <w:r w:rsidRPr="0002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Положение </w:t>
      </w:r>
      <w:r w:rsidR="00496C9A" w:rsidRPr="00496C9A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Положения о муниципальном контроле в сфере благоустройства на территории </w:t>
      </w:r>
      <w:r w:rsidR="000C04B6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Добровольского</w:t>
      </w:r>
      <w:r w:rsidR="00496C9A" w:rsidRPr="00496C9A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 сельского </w:t>
      </w:r>
      <w:proofErr w:type="gramStart"/>
      <w:r w:rsidR="00496C9A" w:rsidRPr="00496C9A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поселения  Русско</w:t>
      </w:r>
      <w:proofErr w:type="gramEnd"/>
      <w:r w:rsidR="00496C9A" w:rsidRPr="00496C9A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-Полянского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, </w:t>
      </w:r>
      <w:r w:rsidR="00496C9A" w:rsidRPr="00496C9A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утвержденное решением Совета </w:t>
      </w:r>
      <w:r w:rsidR="000C04B6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Добровольского</w:t>
      </w:r>
      <w:r w:rsidR="00496C9A" w:rsidRPr="00496C9A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 сельского поселения Русско-Полянского муниципального района Омской области </w:t>
      </w:r>
      <w:r w:rsidR="000C04B6" w:rsidRPr="000C04B6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от </w:t>
      </w:r>
      <w:r w:rsidR="000C04B6" w:rsidRPr="000C04B6">
        <w:rPr>
          <w:rFonts w:ascii="Times New Roman" w:hAnsi="Times New Roman" w:cs="Times New Roman"/>
          <w:color w:val="000000"/>
          <w:sz w:val="28"/>
          <w:u w:val="single"/>
          <w:lang w:eastAsia="ru-RU" w:bidi="ru-RU"/>
        </w:rPr>
        <w:t>28.10.2021 г. № 76</w:t>
      </w:r>
      <w:r w:rsidRPr="000C04B6">
        <w:rPr>
          <w:rFonts w:ascii="Times New Roman" w:eastAsia="Times New Roman" w:hAnsi="Times New Roman" w:cs="Times New Roman"/>
          <w:bCs/>
          <w:sz w:val="36"/>
          <w:szCs w:val="28"/>
          <w:lang w:eastAsia="ar-SA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(далее - Положение) внести следующие изменения:</w:t>
      </w:r>
    </w:p>
    <w:p w:rsidR="002449C1" w:rsidRDefault="002449C1" w:rsidP="00496C9A">
      <w:pPr>
        <w:widowControl w:val="0"/>
        <w:tabs>
          <w:tab w:val="left" w:pos="110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</w:pPr>
    </w:p>
    <w:p w:rsidR="00E7520D" w:rsidRDefault="00E7520D" w:rsidP="00E7520D">
      <w:pPr>
        <w:widowControl w:val="0"/>
        <w:tabs>
          <w:tab w:val="left" w:pos="110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2 Положения «</w:t>
      </w:r>
      <w:r w:rsidR="00C8469A" w:rsidRPr="00C846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0C04B6" w:rsidRDefault="000C04B6" w:rsidP="00E7520D">
      <w:pPr>
        <w:widowControl w:val="0"/>
        <w:tabs>
          <w:tab w:val="left" w:pos="110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6C2" w:rsidRDefault="00496C9A" w:rsidP="002906C2">
      <w:pPr>
        <w:pStyle w:val="10"/>
        <w:shd w:val="clear" w:color="auto" w:fill="auto"/>
        <w:tabs>
          <w:tab w:val="left" w:pos="918"/>
        </w:tabs>
        <w:spacing w:before="0"/>
        <w:rPr>
          <w:color w:val="000000"/>
          <w:lang w:eastAsia="ru-RU" w:bidi="ru-RU"/>
        </w:rPr>
      </w:pPr>
      <w:r>
        <w:rPr>
          <w:lang w:eastAsia="ru-RU"/>
        </w:rPr>
        <w:t xml:space="preserve">2. </w:t>
      </w:r>
      <w:r w:rsidR="00E7520D">
        <w:rPr>
          <w:lang w:eastAsia="ru-RU"/>
        </w:rPr>
        <w:t>«</w:t>
      </w:r>
      <w:r w:rsidR="002906C2" w:rsidRPr="0026611C">
        <w:rPr>
          <w:szCs w:val="24"/>
          <w:lang w:eastAsia="ru-RU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906C2" w:rsidRDefault="002906C2" w:rsidP="002906C2">
      <w:pPr>
        <w:pStyle w:val="10"/>
        <w:shd w:val="clear" w:color="auto" w:fill="auto"/>
        <w:tabs>
          <w:tab w:val="left" w:pos="918"/>
        </w:tabs>
        <w:spacing w:before="0"/>
        <w:rPr>
          <w:color w:val="000000"/>
          <w:lang w:eastAsia="ru-RU" w:bidi="ru-RU"/>
        </w:rPr>
      </w:pPr>
    </w:p>
    <w:p w:rsidR="00A27E2C" w:rsidRPr="002449C1" w:rsidRDefault="00C06CE5" w:rsidP="00A27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9"/>
          <w:szCs w:val="29"/>
        </w:rPr>
      </w:pPr>
      <w:r w:rsidRPr="002449C1">
        <w:rPr>
          <w:rFonts w:ascii="Times New Roman" w:hAnsi="Times New Roman" w:cs="Times New Roman"/>
          <w:sz w:val="29"/>
          <w:szCs w:val="29"/>
        </w:rPr>
        <w:t>7.</w:t>
      </w:r>
      <w:r w:rsidR="00A27E2C" w:rsidRPr="002449C1">
        <w:rPr>
          <w:rFonts w:ascii="Times New Roman" w:hAnsi="Times New Roman" w:cs="Times New Roman"/>
          <w:sz w:val="29"/>
          <w:szCs w:val="29"/>
        </w:rPr>
        <w:t>1. При осуществлении муниципального земельного контроля риск-ориентированный подход не применяется.</w:t>
      </w:r>
    </w:p>
    <w:p w:rsidR="00A27E2C" w:rsidRPr="002449C1" w:rsidRDefault="00C06CE5" w:rsidP="00A27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9"/>
          <w:szCs w:val="29"/>
        </w:rPr>
      </w:pPr>
      <w:r w:rsidRPr="002449C1">
        <w:rPr>
          <w:rFonts w:ascii="Times New Roman" w:hAnsi="Times New Roman" w:cs="Times New Roman"/>
          <w:sz w:val="29"/>
          <w:szCs w:val="29"/>
        </w:rPr>
        <w:lastRenderedPageBreak/>
        <w:t>7</w:t>
      </w:r>
      <w:r w:rsidR="00A27E2C" w:rsidRPr="002449C1">
        <w:rPr>
          <w:rFonts w:ascii="Times New Roman" w:hAnsi="Times New Roman" w:cs="Times New Roman"/>
          <w:sz w:val="29"/>
          <w:szCs w:val="29"/>
        </w:rPr>
        <w:t xml:space="preserve">.2. 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</w:t>
      </w:r>
      <w:r w:rsidRPr="002449C1">
        <w:rPr>
          <w:rFonts w:ascii="Times New Roman" w:hAnsi="Times New Roman" w:cs="Times New Roman"/>
          <w:sz w:val="29"/>
          <w:szCs w:val="29"/>
        </w:rPr>
        <w:t>контрольный орган</w:t>
      </w:r>
      <w:r w:rsidR="00A27E2C" w:rsidRPr="002449C1">
        <w:rPr>
          <w:rFonts w:ascii="Times New Roman" w:hAnsi="Times New Roman" w:cs="Times New Roman"/>
          <w:sz w:val="29"/>
          <w:szCs w:val="29"/>
        </w:rPr>
        <w:t xml:space="preserve"> использует следующие индикаторы риска нарушения обязательных требований:</w:t>
      </w:r>
    </w:p>
    <w:p w:rsidR="00C06CE5" w:rsidRPr="002449C1" w:rsidRDefault="00C06CE5" w:rsidP="00C0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2449C1">
        <w:rPr>
          <w:rFonts w:ascii="Times New Roman" w:hAnsi="Times New Roman" w:cs="Times New Roman"/>
          <w:sz w:val="29"/>
          <w:szCs w:val="29"/>
        </w:rPr>
        <w:t>1) 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C06CE5" w:rsidRPr="002449C1" w:rsidRDefault="00C06CE5" w:rsidP="00C0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2449C1">
        <w:rPr>
          <w:rFonts w:ascii="Times New Roman" w:hAnsi="Times New Roman" w:cs="Times New Roman"/>
          <w:sz w:val="29"/>
          <w:szCs w:val="29"/>
        </w:rPr>
        <w:t xml:space="preserve">2) отсутствие у органов местного самоуправления по истечении тридцати дней с даты окончания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C06CE5" w:rsidRPr="002449C1" w:rsidRDefault="00C06CE5" w:rsidP="00C0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2449C1">
        <w:rPr>
          <w:rFonts w:ascii="Times New Roman" w:hAnsi="Times New Roman" w:cs="Times New Roman"/>
          <w:sz w:val="29"/>
          <w:szCs w:val="29"/>
        </w:rPr>
        <w:t>3) размещение в информационно-телекоммуникационной сети "Интернет" и (или) средствах массовой информации в течение семи календарных дней подряд двух и более отрицательных отзывов о ненадлежащем предоставлении контролируемым лицом услуг в сфере обращения с отходами;</w:t>
      </w:r>
    </w:p>
    <w:p w:rsidR="00C06CE5" w:rsidRPr="002449C1" w:rsidRDefault="00C06CE5" w:rsidP="00C0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2449C1">
        <w:rPr>
          <w:rFonts w:ascii="Times New Roman" w:hAnsi="Times New Roman" w:cs="Times New Roman"/>
          <w:sz w:val="29"/>
          <w:szCs w:val="29"/>
        </w:rPr>
        <w:t>4) размещение в информационно-телекоммуникационной сети "Интернет" и (или) средствах массовой информации в течение пяти календарных дней двух и более сведений (информации) о необходимости проведения контролируемым лицом уборочных работ в летнее и зимнее время;</w:t>
      </w:r>
    </w:p>
    <w:p w:rsidR="00C06CE5" w:rsidRPr="002449C1" w:rsidRDefault="00C06CE5" w:rsidP="00C0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2449C1">
        <w:rPr>
          <w:rFonts w:ascii="Times New Roman" w:hAnsi="Times New Roman" w:cs="Times New Roman"/>
          <w:sz w:val="29"/>
          <w:szCs w:val="29"/>
        </w:rPr>
        <w:t>5) размещение в информационно-телекоммуникационной сети "Интернет" и (или) средствах массовой информации два или более раза в 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 договору у контролируемого лица, а также на прилегающей к нему территории древесной растительности, нуждающейся в рубке и (или) обрезке;</w:t>
      </w:r>
    </w:p>
    <w:p w:rsidR="002449C1" w:rsidRPr="002449C1" w:rsidRDefault="00C06CE5" w:rsidP="0024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2449C1">
        <w:rPr>
          <w:rFonts w:ascii="Times New Roman" w:hAnsi="Times New Roman" w:cs="Times New Roman"/>
          <w:sz w:val="29"/>
          <w:szCs w:val="29"/>
        </w:rPr>
        <w:t>7) размещение в информационно-телекоммуникационной сети "Интернет" и (или) средствах массовой информации в течение семи календарных дней двух и 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E7520D" w:rsidRPr="002449C1" w:rsidRDefault="00C06CE5" w:rsidP="002E7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2449C1">
        <w:rPr>
          <w:rFonts w:ascii="Times New Roman" w:hAnsi="Times New Roman" w:cs="Times New Roman"/>
          <w:sz w:val="29"/>
          <w:szCs w:val="29"/>
        </w:rPr>
        <w:t>8) увеличение на 50 процентов по сравнению с предыдущим периодом (месяц) числа лиц, получивших травмы в зимний период (ноябрь – март) при падении на дворовых территориях многоквартирных домов, находящихся в границах муниципального образования, по информации медицинского учреждения соответствующего муниципального образования.</w:t>
      </w:r>
      <w:r w:rsidR="00E7520D" w:rsidRPr="002449C1">
        <w:rPr>
          <w:rFonts w:ascii="Times New Roman" w:hAnsi="Times New Roman" w:cs="Times New Roman"/>
          <w:sz w:val="29"/>
          <w:szCs w:val="29"/>
        </w:rPr>
        <w:t>».</w:t>
      </w:r>
    </w:p>
    <w:p w:rsidR="002449C1" w:rsidRPr="002449C1" w:rsidRDefault="002449C1" w:rsidP="006F5E2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ar-SA" w:bidi="ru-RU"/>
        </w:rPr>
      </w:pPr>
    </w:p>
    <w:p w:rsidR="006F5E20" w:rsidRDefault="006F5E20" w:rsidP="002449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ar-SA" w:bidi="ru-RU"/>
        </w:rPr>
      </w:pPr>
      <w:r w:rsidRPr="002449C1">
        <w:rPr>
          <w:rFonts w:ascii="Times New Roman" w:eastAsia="Times New Roman" w:hAnsi="Times New Roman" w:cs="Times New Roman"/>
          <w:sz w:val="29"/>
          <w:szCs w:val="29"/>
          <w:lang w:eastAsia="ar-SA" w:bidi="ru-RU"/>
        </w:rPr>
        <w:lastRenderedPageBreak/>
        <w:t xml:space="preserve">3. Настоящее Решение </w:t>
      </w:r>
      <w:r w:rsidR="000C04B6" w:rsidRPr="002449C1">
        <w:rPr>
          <w:rFonts w:ascii="Times New Roman" w:hAnsi="Times New Roman" w:cs="Times New Roman"/>
          <w:sz w:val="29"/>
          <w:szCs w:val="29"/>
          <w:lang w:bidi="ru-RU"/>
        </w:rPr>
        <w:t xml:space="preserve">опубликовать в </w:t>
      </w:r>
      <w:r w:rsidR="000C04B6" w:rsidRPr="002449C1">
        <w:rPr>
          <w:rFonts w:ascii="Times New Roman" w:hAnsi="Times New Roman" w:cs="Times New Roman"/>
          <w:sz w:val="29"/>
          <w:szCs w:val="29"/>
        </w:rPr>
        <w:t>периодическом печатном издании «Официальный бюллетень органов местного самоуправления Добровольского сельского поселения Русско-Полянского муниципального района Омской области»</w:t>
      </w:r>
      <w:r w:rsidRPr="002449C1">
        <w:rPr>
          <w:rFonts w:ascii="Times New Roman" w:eastAsia="Times New Roman" w:hAnsi="Times New Roman" w:cs="Times New Roman"/>
          <w:sz w:val="29"/>
          <w:szCs w:val="29"/>
          <w:lang w:eastAsia="ar-SA" w:bidi="ru-RU"/>
        </w:rPr>
        <w:t xml:space="preserve"> и разместить на официальном сайте Администрации </w:t>
      </w:r>
      <w:r w:rsidR="000C04B6" w:rsidRPr="002449C1">
        <w:rPr>
          <w:rFonts w:ascii="Times New Roman" w:eastAsia="Times New Roman" w:hAnsi="Times New Roman" w:cs="Times New Roman"/>
          <w:sz w:val="29"/>
          <w:szCs w:val="29"/>
          <w:lang w:eastAsia="ar-SA" w:bidi="ru-RU"/>
        </w:rPr>
        <w:t>Добровольского</w:t>
      </w:r>
      <w:r w:rsidRPr="002449C1">
        <w:rPr>
          <w:rFonts w:ascii="Times New Roman" w:eastAsia="Times New Roman" w:hAnsi="Times New Roman" w:cs="Times New Roman"/>
          <w:sz w:val="29"/>
          <w:szCs w:val="29"/>
          <w:lang w:eastAsia="ar-SA" w:bidi="ru-RU"/>
        </w:rPr>
        <w:t xml:space="preserve"> сельского поселения Русско-Полянского муниципального района Омской области.</w:t>
      </w:r>
    </w:p>
    <w:p w:rsidR="002449C1" w:rsidRPr="002449C1" w:rsidRDefault="002449C1" w:rsidP="002449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ar-SA" w:bidi="ru-RU"/>
        </w:rPr>
      </w:pPr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04B6" w:rsidRPr="000C04B6" w:rsidTr="00C07C11">
        <w:trPr>
          <w:trHeight w:val="1928"/>
        </w:trPr>
        <w:tc>
          <w:tcPr>
            <w:tcW w:w="4503" w:type="dxa"/>
          </w:tcPr>
          <w:p w:rsidR="000C04B6" w:rsidRPr="000C04B6" w:rsidRDefault="000C04B6" w:rsidP="000C0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6" w:rsidRPr="000C04B6" w:rsidRDefault="000C04B6" w:rsidP="000C0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4B6">
              <w:rPr>
                <w:rFonts w:ascii="Times New Roman" w:hAnsi="Times New Roman" w:cs="Times New Roman"/>
                <w:sz w:val="28"/>
                <w:szCs w:val="28"/>
              </w:rPr>
              <w:t xml:space="preserve">Глава Добровольского сельского поселения Русско-Полянского </w:t>
            </w:r>
          </w:p>
          <w:p w:rsidR="000C04B6" w:rsidRPr="000C04B6" w:rsidRDefault="000C04B6" w:rsidP="000C0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4B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0C04B6" w:rsidRPr="000C04B6" w:rsidRDefault="000C04B6" w:rsidP="000C0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4B6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0C04B6" w:rsidRPr="000C04B6" w:rsidRDefault="000C04B6" w:rsidP="000C0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6" w:rsidRPr="000C04B6" w:rsidRDefault="000C04B6" w:rsidP="000C0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4B6">
              <w:rPr>
                <w:rFonts w:ascii="Times New Roman" w:hAnsi="Times New Roman" w:cs="Times New Roman"/>
                <w:sz w:val="28"/>
                <w:szCs w:val="28"/>
              </w:rPr>
              <w:t xml:space="preserve">______________/ </w:t>
            </w:r>
            <w:proofErr w:type="spellStart"/>
            <w:r w:rsidRPr="000C04B6">
              <w:rPr>
                <w:rFonts w:ascii="Times New Roman" w:hAnsi="Times New Roman" w:cs="Times New Roman"/>
                <w:sz w:val="28"/>
                <w:szCs w:val="28"/>
              </w:rPr>
              <w:t>Н.М.Харченко</w:t>
            </w:r>
            <w:proofErr w:type="spellEnd"/>
            <w:r w:rsidRPr="000C04B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  <w:tc>
          <w:tcPr>
            <w:tcW w:w="5103" w:type="dxa"/>
          </w:tcPr>
          <w:p w:rsidR="000C04B6" w:rsidRPr="000C04B6" w:rsidRDefault="000C04B6" w:rsidP="000C0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6" w:rsidRPr="000C04B6" w:rsidRDefault="000C04B6" w:rsidP="000C0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4B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0C04B6" w:rsidRPr="000C04B6" w:rsidRDefault="000C04B6" w:rsidP="000C0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4B6">
              <w:rPr>
                <w:rFonts w:ascii="Times New Roman" w:hAnsi="Times New Roman" w:cs="Times New Roman"/>
                <w:sz w:val="28"/>
                <w:szCs w:val="28"/>
              </w:rPr>
              <w:t>Добровольского сельского поселения Русско-Полянского муниципального района Омской области</w:t>
            </w:r>
          </w:p>
          <w:p w:rsidR="000C04B6" w:rsidRPr="000C04B6" w:rsidRDefault="000C04B6" w:rsidP="000C04B6">
            <w:pPr>
              <w:spacing w:after="0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6" w:rsidRPr="000C04B6" w:rsidRDefault="000C04B6" w:rsidP="000C04B6">
            <w:pPr>
              <w:spacing w:after="0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0C04B6">
              <w:rPr>
                <w:rFonts w:ascii="Times New Roman" w:hAnsi="Times New Roman" w:cs="Times New Roman"/>
                <w:sz w:val="28"/>
                <w:szCs w:val="28"/>
              </w:rPr>
              <w:t>_________________ /</w:t>
            </w:r>
            <w:proofErr w:type="spellStart"/>
            <w:r w:rsidRPr="000C04B6">
              <w:rPr>
                <w:rFonts w:ascii="Times New Roman" w:hAnsi="Times New Roman" w:cs="Times New Roman"/>
                <w:sz w:val="28"/>
                <w:szCs w:val="28"/>
              </w:rPr>
              <w:t>А.С.Васильева</w:t>
            </w:r>
            <w:proofErr w:type="spellEnd"/>
            <w:r w:rsidRPr="000C04B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</w:tr>
    </w:tbl>
    <w:p w:rsidR="006F5E20" w:rsidRDefault="006F5E20" w:rsidP="006F5E20">
      <w:pPr>
        <w:widowControl w:val="0"/>
        <w:tabs>
          <w:tab w:val="left" w:pos="8270"/>
        </w:tabs>
        <w:spacing w:after="0" w:line="322" w:lineRule="exact"/>
        <w:ind w:left="42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6F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FE"/>
    <w:multiLevelType w:val="hybridMultilevel"/>
    <w:tmpl w:val="813C8350"/>
    <w:lvl w:ilvl="0" w:tplc="EE2CD4A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468E"/>
    <w:multiLevelType w:val="multilevel"/>
    <w:tmpl w:val="FCBC8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528E0"/>
    <w:multiLevelType w:val="multilevel"/>
    <w:tmpl w:val="AE22F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F327E"/>
    <w:multiLevelType w:val="multilevel"/>
    <w:tmpl w:val="8F181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70E02"/>
    <w:multiLevelType w:val="multilevel"/>
    <w:tmpl w:val="4556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C4436"/>
    <w:multiLevelType w:val="multilevel"/>
    <w:tmpl w:val="0CF8E164"/>
    <w:lvl w:ilvl="0">
      <w:start w:val="2021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BE3998"/>
    <w:multiLevelType w:val="multilevel"/>
    <w:tmpl w:val="72E8C1A4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C965EF"/>
    <w:multiLevelType w:val="multilevel"/>
    <w:tmpl w:val="9AF412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6E7C24"/>
    <w:multiLevelType w:val="hybridMultilevel"/>
    <w:tmpl w:val="E8A20B32"/>
    <w:lvl w:ilvl="0" w:tplc="3BE64A4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157AB"/>
    <w:multiLevelType w:val="multilevel"/>
    <w:tmpl w:val="EE1C58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F23383"/>
    <w:multiLevelType w:val="multilevel"/>
    <w:tmpl w:val="E1F299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C63ECA"/>
    <w:multiLevelType w:val="multilevel"/>
    <w:tmpl w:val="30CEC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234448"/>
    <w:multiLevelType w:val="multilevel"/>
    <w:tmpl w:val="3F9EF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D03DA5"/>
    <w:multiLevelType w:val="multilevel"/>
    <w:tmpl w:val="3F9EF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7F3DAE"/>
    <w:multiLevelType w:val="hybridMultilevel"/>
    <w:tmpl w:val="4AEA798A"/>
    <w:lvl w:ilvl="0" w:tplc="183C1580">
      <w:start w:val="3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C562F"/>
    <w:multiLevelType w:val="multilevel"/>
    <w:tmpl w:val="3F9EF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9B03C1"/>
    <w:multiLevelType w:val="hybridMultilevel"/>
    <w:tmpl w:val="C89EE07C"/>
    <w:lvl w:ilvl="0" w:tplc="19A66D9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D6811"/>
    <w:multiLevelType w:val="multilevel"/>
    <w:tmpl w:val="3F9EF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C44A77"/>
    <w:multiLevelType w:val="multilevel"/>
    <w:tmpl w:val="D2300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840F8F"/>
    <w:multiLevelType w:val="multilevel"/>
    <w:tmpl w:val="3312A9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3C2D72"/>
    <w:multiLevelType w:val="multilevel"/>
    <w:tmpl w:val="315C0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854772"/>
    <w:multiLevelType w:val="multilevel"/>
    <w:tmpl w:val="427618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17"/>
  </w:num>
  <w:num w:numId="11">
    <w:abstractNumId w:val="10"/>
  </w:num>
  <w:num w:numId="12">
    <w:abstractNumId w:val="19"/>
  </w:num>
  <w:num w:numId="13">
    <w:abstractNumId w:val="2"/>
  </w:num>
  <w:num w:numId="14">
    <w:abstractNumId w:val="20"/>
  </w:num>
  <w:num w:numId="15">
    <w:abstractNumId w:val="7"/>
  </w:num>
  <w:num w:numId="16">
    <w:abstractNumId w:val="13"/>
  </w:num>
  <w:num w:numId="17">
    <w:abstractNumId w:val="16"/>
  </w:num>
  <w:num w:numId="18">
    <w:abstractNumId w:val="4"/>
  </w:num>
  <w:num w:numId="19">
    <w:abstractNumId w:val="18"/>
  </w:num>
  <w:num w:numId="20">
    <w:abstractNumId w:val="0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02"/>
    <w:rsid w:val="000B3990"/>
    <w:rsid w:val="000B7C2C"/>
    <w:rsid w:val="000C04B6"/>
    <w:rsid w:val="001201DC"/>
    <w:rsid w:val="0014549A"/>
    <w:rsid w:val="002449C1"/>
    <w:rsid w:val="0026611C"/>
    <w:rsid w:val="002906C2"/>
    <w:rsid w:val="002E7179"/>
    <w:rsid w:val="0037244D"/>
    <w:rsid w:val="003D2FC2"/>
    <w:rsid w:val="00425AEF"/>
    <w:rsid w:val="00496C9A"/>
    <w:rsid w:val="004A6617"/>
    <w:rsid w:val="005122D8"/>
    <w:rsid w:val="006F5E20"/>
    <w:rsid w:val="008F1FC5"/>
    <w:rsid w:val="00A27E2C"/>
    <w:rsid w:val="00AB4BA9"/>
    <w:rsid w:val="00B23DCA"/>
    <w:rsid w:val="00BB78E0"/>
    <w:rsid w:val="00C06CE5"/>
    <w:rsid w:val="00C8469A"/>
    <w:rsid w:val="00DE3C02"/>
    <w:rsid w:val="00E53F68"/>
    <w:rsid w:val="00E55117"/>
    <w:rsid w:val="00E7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4201"/>
  <w15:docId w15:val="{C6D65947-C2CB-4846-A38D-B035C07C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3C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C02"/>
    <w:pPr>
      <w:widowControl w:val="0"/>
      <w:shd w:val="clear" w:color="auto" w:fill="FFFFFF"/>
      <w:spacing w:after="0" w:line="326" w:lineRule="exact"/>
      <w:ind w:hanging="1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F5E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F5E20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6611C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496C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96C9A"/>
    <w:pPr>
      <w:widowControl w:val="0"/>
      <w:shd w:val="clear" w:color="auto" w:fill="FFFFFF"/>
      <w:spacing w:before="6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449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 АЮ</dc:creator>
  <cp:lastModifiedBy>buch</cp:lastModifiedBy>
  <cp:revision>4</cp:revision>
  <cp:lastPrinted>2023-11-28T10:37:00Z</cp:lastPrinted>
  <dcterms:created xsi:type="dcterms:W3CDTF">2023-11-28T10:20:00Z</dcterms:created>
  <dcterms:modified xsi:type="dcterms:W3CDTF">2023-11-28T10:41:00Z</dcterms:modified>
</cp:coreProperties>
</file>